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0DA5DB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95DDD">
        <w:rPr>
          <w:rStyle w:val="A1"/>
        </w:rPr>
        <w:t xml:space="preserve">Foundry Lane Surgery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6783460"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95DDD">
        <w:rPr>
          <w:color w:val="auto"/>
          <w:sz w:val="22"/>
          <w:szCs w:val="22"/>
          <w:bdr w:val="none" w:sz="0" w:space="0" w:color="auto" w:frame="1"/>
          <w:shd w:val="clear" w:color="auto" w:fill="FFFFFF"/>
          <w:lang w:eastAsia="en-GB"/>
        </w:rPr>
        <w:t xml:space="preserve">Foundry Lane Surgery </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AC138B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95DDD">
        <w:rPr>
          <w:rFonts w:ascii="Arial" w:hAnsi="Arial" w:cs="Arial"/>
          <w:sz w:val="22"/>
          <w:szCs w:val="22"/>
        </w:rPr>
        <w:t xml:space="preserve">Foundry Lane Surgery </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95DDD">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7D97B8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95DDD">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2022 </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2B2B4E35" w:rsidR="001941ED" w:rsidRDefault="00D95DDD" w:rsidP="001941ED">
      <w:pPr>
        <w:pStyle w:val="NormalWeb"/>
        <w:jc w:val="both"/>
        <w:rPr>
          <w:rFonts w:ascii="Arial" w:hAnsi="Arial" w:cs="Arial"/>
          <w:sz w:val="22"/>
          <w:szCs w:val="22"/>
        </w:rPr>
      </w:pPr>
      <w:r>
        <w:rPr>
          <w:rFonts w:ascii="Arial" w:hAnsi="Arial" w:cs="Arial"/>
          <w:sz w:val="22"/>
          <w:szCs w:val="22"/>
        </w:rPr>
        <w:t>Foundry Lane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EFEB6C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95DDD">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B00C1A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95DDD">
        <w:rPr>
          <w:rFonts w:ascii="Arial" w:hAnsi="Arial" w:cs="Arial"/>
          <w:bdr w:val="none" w:sz="0" w:space="0" w:color="auto" w:frame="1"/>
          <w:shd w:val="clear" w:color="auto" w:fill="FFFFFF"/>
          <w:lang w:eastAsia="en-GB"/>
        </w:rPr>
        <w:t xml:space="preserve">Foundry Lane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A0BE6E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95DDD">
        <w:rPr>
          <w:rFonts w:ascii="Arial" w:hAnsi="Arial" w:cs="Arial"/>
          <w:bdr w:val="none" w:sz="0" w:space="0" w:color="auto" w:frame="1"/>
          <w:shd w:val="clear" w:color="auto" w:fill="FFFFFF"/>
          <w:lang w:eastAsia="en-GB"/>
        </w:rPr>
        <w:t xml:space="preserve">Foundry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D95DDD"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548160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95DDD">
        <w:rPr>
          <w:rFonts w:ascii="Arial" w:hAnsi="Arial" w:cs="Arial"/>
          <w:bdr w:val="none" w:sz="0" w:space="0" w:color="auto" w:frame="1"/>
          <w:lang w:eastAsia="en-GB"/>
        </w:rPr>
        <w:t xml:space="preserve">Foundry Lane Surgery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4C55CF6"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D95DDD">
        <w:rPr>
          <w:rFonts w:ascii="Arial" w:hAnsi="Arial" w:cs="Arial"/>
          <w:sz w:val="22"/>
          <w:szCs w:val="22"/>
        </w:rPr>
        <w:t xml:space="preserve">Foundry Lane Surgery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D95DD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95DDD"/>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3747</Words>
  <Characters>21363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HARVEY, Michaela (FOUNDRY LANE SURGERY)</cp:lastModifiedBy>
  <cp:revision>2</cp:revision>
  <dcterms:created xsi:type="dcterms:W3CDTF">2022-07-19T15:56:00Z</dcterms:created>
  <dcterms:modified xsi:type="dcterms:W3CDTF">2022-07-19T15:56:00Z</dcterms:modified>
</cp:coreProperties>
</file>